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6A" w:rsidRPr="001F736A" w:rsidRDefault="001F736A" w:rsidP="001F736A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мая </w:t>
      </w:r>
      <w:bookmarkStart w:id="0" w:name="_GoBack"/>
      <w:bookmarkEnd w:id="0"/>
      <w:r w:rsidRPr="001F73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50BD77" wp14:editId="7A650D90">
            <wp:extent cx="152400" cy="152400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ПРОЕКТЫ ПО ИСТОРИИ</w:t>
      </w:r>
      <w:r w:rsidRPr="001F73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813215" wp14:editId="6640244D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36A" w:rsidRPr="001F736A" w:rsidRDefault="001F736A" w:rsidP="001F736A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1F736A" w:rsidRPr="001F736A" w:rsidRDefault="001F736A" w:rsidP="001F736A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F736A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366B1DC8" wp14:editId="1DD1855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36A">
        <w:rPr>
          <w:rFonts w:ascii="Arial" w:eastAsia="Times New Roman" w:hAnsi="Arial" w:cs="Arial"/>
          <w:sz w:val="21"/>
          <w:szCs w:val="21"/>
          <w:lang w:eastAsia="ru-RU"/>
        </w:rPr>
        <w:t>Индивидуальный творческий проект по истории — это метод обучения, который предполагает самостоятельную работу ученика под руководством учителя. Ученик активно участвует во всём процессе работы, от выбора темы до защиты проекта.</w:t>
      </w:r>
    </w:p>
    <w:p w:rsidR="001F736A" w:rsidRPr="001F736A" w:rsidRDefault="001F736A" w:rsidP="001F736A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1F736A" w:rsidRPr="001F736A" w:rsidRDefault="001F736A" w:rsidP="001F736A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F736A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46625D71" wp14:editId="71EA3E4B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36A">
        <w:rPr>
          <w:rFonts w:ascii="Arial" w:eastAsia="Times New Roman" w:hAnsi="Arial" w:cs="Arial"/>
          <w:sz w:val="21"/>
          <w:szCs w:val="21"/>
          <w:lang w:eastAsia="ru-RU"/>
        </w:rPr>
        <w:t>Некоторые особенности такого проекта:</w:t>
      </w:r>
      <w:r w:rsidRPr="001F736A">
        <w:rPr>
          <w:rFonts w:ascii="Arial" w:eastAsia="Times New Roman" w:hAnsi="Arial" w:cs="Arial"/>
          <w:sz w:val="21"/>
          <w:szCs w:val="21"/>
          <w:lang w:eastAsia="ru-RU"/>
        </w:rPr>
        <w:br/>
        <w:t>Свобода выбора темы. Ученик может выбрать тему, которая связана с его личными интересами и увлечениями.</w:t>
      </w:r>
      <w:r w:rsidRPr="001F736A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Углублённое изучение темы. Ученик собирает информацию из различных источников: книг, статей, </w:t>
      </w:r>
      <w:proofErr w:type="spellStart"/>
      <w:r w:rsidRPr="001F736A">
        <w:rPr>
          <w:rFonts w:ascii="Arial" w:eastAsia="Times New Roman" w:hAnsi="Arial" w:cs="Arial"/>
          <w:sz w:val="21"/>
          <w:szCs w:val="21"/>
          <w:lang w:eastAsia="ru-RU"/>
        </w:rPr>
        <w:t>интернет-ресурсов</w:t>
      </w:r>
      <w:proofErr w:type="spellEnd"/>
      <w:r w:rsidRPr="001F736A">
        <w:rPr>
          <w:rFonts w:ascii="Arial" w:eastAsia="Times New Roman" w:hAnsi="Arial" w:cs="Arial"/>
          <w:sz w:val="21"/>
          <w:szCs w:val="21"/>
          <w:lang w:eastAsia="ru-RU"/>
        </w:rPr>
        <w:t>, архивов и т. д..</w:t>
      </w:r>
      <w:r w:rsidRPr="001F736A">
        <w:rPr>
          <w:rFonts w:ascii="Arial" w:eastAsia="Times New Roman" w:hAnsi="Arial" w:cs="Arial"/>
          <w:sz w:val="21"/>
          <w:szCs w:val="21"/>
          <w:lang w:eastAsia="ru-RU"/>
        </w:rPr>
        <w:br/>
        <w:t>Развитие навыков. Ученик приобретает навыки составления календарного плана работы, исследования и анализа источников, оформления текстового материала, презентации результатов исследования и другие.</w:t>
      </w:r>
      <w:r w:rsidRPr="001F736A">
        <w:rPr>
          <w:rFonts w:ascii="Arial" w:eastAsia="Times New Roman" w:hAnsi="Arial" w:cs="Arial"/>
          <w:sz w:val="21"/>
          <w:szCs w:val="21"/>
          <w:lang w:eastAsia="ru-RU"/>
        </w:rPr>
        <w:br/>
        <w:t>Формирование коммуникативных навыков. Ученик может общаться с учителем и одноклассниками, обсуждая свои находки, аргументы и выводы.</w:t>
      </w:r>
      <w:r w:rsidRPr="001F736A">
        <w:rPr>
          <w:rFonts w:ascii="Arial" w:eastAsia="Times New Roman" w:hAnsi="Arial" w:cs="Arial"/>
          <w:sz w:val="21"/>
          <w:szCs w:val="21"/>
          <w:lang w:eastAsia="ru-RU"/>
        </w:rPr>
        <w:br/>
        <w:t>Развитие творческого мышления. Ученик показывает неповторимый творческий подход в работе с материалом.</w:t>
      </w:r>
      <w:r w:rsidRPr="001F736A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1F736A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46A7A572" wp14:editId="5D6F4203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36A">
        <w:rPr>
          <w:rFonts w:ascii="Arial" w:eastAsia="Times New Roman" w:hAnsi="Arial" w:cs="Arial"/>
          <w:sz w:val="21"/>
          <w:szCs w:val="21"/>
          <w:lang w:eastAsia="ru-RU"/>
        </w:rPr>
        <w:t>Результатом проекта может быть различная форма представления, например, изделие, газета, сочинение, видеофильм, спектакль, инсценировка, музыкальное исполнение, праздник, игра, репортаж, экспедиция и другие.</w:t>
      </w:r>
    </w:p>
    <w:p w:rsidR="001F736A" w:rsidRPr="001F736A" w:rsidRDefault="001F736A" w:rsidP="001F736A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1F736A" w:rsidRPr="001F736A" w:rsidRDefault="001F736A" w:rsidP="001F736A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F736A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2882E7BF" wp14:editId="6FC5EC09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36A">
        <w:rPr>
          <w:rFonts w:ascii="Arial" w:eastAsia="Times New Roman" w:hAnsi="Arial" w:cs="Arial"/>
          <w:sz w:val="21"/>
          <w:szCs w:val="21"/>
          <w:lang w:eastAsia="ru-RU"/>
        </w:rPr>
        <w:t>В этом году многие обучающиеся 5-х классов МБОУ Большемурашкинская СШ выбрали для написания итогового проекта учебный предмет "История". Ребятам были предложены примерные темы работ. Наибольшей популярностью пользовались темы по истории Древнего Египта, Китая и Рима. Результатом работы стали яркие презентации, рефераты и конечно поделки.</w:t>
      </w:r>
    </w:p>
    <w:p w:rsidR="001F736A" w:rsidRDefault="001F736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E5D6A56" wp14:editId="20C53C16">
            <wp:extent cx="5940425" cy="3907176"/>
            <wp:effectExtent l="0" t="0" r="3175" b="0"/>
            <wp:docPr id="10" name="Рисунок 10" descr="https://sun9-57.userapi.com/impg/esV18jnvOX5GN3NtIsEr4jBlj7IOPUyV79nJUw/uZ-zugQNEGs.jpg?size=783x515&amp;quality=96&amp;sign=ddd48ccb00888759998cda5b89fcb6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7.userapi.com/impg/esV18jnvOX5GN3NtIsEr4jBlj7IOPUyV79nJUw/uZ-zugQNEGs.jpg?size=783x515&amp;quality=96&amp;sign=ddd48ccb00888759998cda5b89fcb60f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DF166E" w:rsidRDefault="001F736A">
      <w:r>
        <w:rPr>
          <w:noProof/>
          <w:lang w:eastAsia="ru-RU"/>
        </w:rPr>
        <w:lastRenderedPageBreak/>
        <w:drawing>
          <wp:inline distT="0" distB="0" distL="0" distR="0" wp14:anchorId="53E176D6" wp14:editId="6B5A8B55">
            <wp:extent cx="5940425" cy="3737129"/>
            <wp:effectExtent l="0" t="0" r="3175" b="0"/>
            <wp:docPr id="7" name="Рисунок 7" descr="https://sun9-36.userapi.com/impg/t2pWEB61vC2ns8GfGFnueMYi_WUGB3_y15ohgA/n26dy3pARiE.jpg?size=701x441&amp;quality=96&amp;sign=36d08ed7ca337630646fe5569b90be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6.userapi.com/impg/t2pWEB61vC2ns8GfGFnueMYi_WUGB3_y15ohgA/n26dy3pARiE.jpg?size=701x441&amp;quality=96&amp;sign=36d08ed7ca337630646fe5569b90be8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E715CF" wp14:editId="610C6B6C">
            <wp:extent cx="5940425" cy="5006799"/>
            <wp:effectExtent l="0" t="0" r="3175" b="3810"/>
            <wp:docPr id="8" name="Рисунок 8" descr="https://sun9-39.userapi.com/impg/GqVJZjss7q8Dpn6ra-k6aC9-Mmw-PkNlj3Gr_w/XRu3Yonbens.jpg?size=649x547&amp;quality=96&amp;sign=f3992f664818d808c44b6537b1e3de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9.userapi.com/impg/GqVJZjss7q8Dpn6ra-k6aC9-Mmw-PkNlj3Gr_w/XRu3Yonbens.jpg?size=649x547&amp;quality=96&amp;sign=f3992f664818d808c44b6537b1e3de4d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6A"/>
    <w:rsid w:val="001F736A"/>
    <w:rsid w:val="00D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DF79"/>
  <w15:chartTrackingRefBased/>
  <w15:docId w15:val="{1A80F2CB-46DF-4638-BE5F-2DFA8952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9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82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0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9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Купаева</dc:creator>
  <cp:keywords/>
  <dc:description/>
  <cp:lastModifiedBy>Елена Купаева</cp:lastModifiedBy>
  <cp:revision>1</cp:revision>
  <dcterms:created xsi:type="dcterms:W3CDTF">2025-05-22T07:26:00Z</dcterms:created>
  <dcterms:modified xsi:type="dcterms:W3CDTF">2025-05-22T07:29:00Z</dcterms:modified>
</cp:coreProperties>
</file>