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547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9415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854F7E" wp14:editId="7E1F94CB">
            <wp:extent cx="152400" cy="152400"/>
            <wp:effectExtent l="0" t="0" r="0" b="0"/>
            <wp:docPr id="1" name="Рисунок 1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🌠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Всероссийская акция «</w:t>
      </w:r>
      <w:bookmarkStart w:id="0" w:name="_GoBack"/>
      <w:r w:rsidRPr="0094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Улыбка Гагарина</w:t>
      </w:r>
      <w:bookmarkEnd w:id="0"/>
      <w:r w:rsidRPr="0094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415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475EF5" wp14:editId="2FD45184">
            <wp:extent cx="152400" cy="152400"/>
            <wp:effectExtent l="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289BD" wp14:editId="620B44B1">
            <wp:extent cx="152400" cy="152400"/>
            <wp:effectExtent l="0" t="0" r="0" b="0"/>
            <wp:docPr id="3" name="Рисунок 3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ADBFF" wp14:editId="17C3279C">
            <wp:extent cx="152400" cy="152400"/>
            <wp:effectExtent l="0" t="0" r="0" b="0"/>
            <wp:docPr id="4" name="Рисунок 4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Дня Космонавтики стартовала Всероссийская акция «Улыбка Гагарина», приуроченная к празднованию полёта Юрия Алексеевича Гагарина в космос. Ведь визитной карточкой первого полета человека в космос стала именно лучезарная улыбка Юрия Гагарина и слова «Поехали!».</w:t>
      </w:r>
      <w:r w:rsidRPr="009415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15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924A" wp14:editId="20F240BE">
            <wp:extent cx="152400" cy="152400"/>
            <wp:effectExtent l="0" t="0" r="0" b="0"/>
            <wp:docPr id="5" name="Рисунок 5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акции — сохранить историческую память, популяризировать современные достижения в космической сфере и сформировать чувство гордости за свою страну.</w:t>
      </w:r>
    </w:p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6F3C1" wp14:editId="23F3EA9E">
            <wp:extent cx="152400" cy="152400"/>
            <wp:effectExtent l="0" t="0" r="0" b="0"/>
            <wp:docPr id="6" name="Рисунок 6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sz w:val="28"/>
          <w:szCs w:val="28"/>
          <w:lang w:eastAsia="ru-RU"/>
        </w:rPr>
        <w:t>11 апреля, первоклассники нашей школы присоединились к акции "Улыбка Гагарина"</w:t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208E7" wp14:editId="247A783C">
            <wp:extent cx="152400" cy="152400"/>
            <wp:effectExtent l="0" t="0" r="0" b="0"/>
            <wp:docPr id="7" name="Рисунок 7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C854C" wp14:editId="0E9B4BDF">
            <wp:extent cx="152400" cy="152400"/>
            <wp:effectExtent l="0" t="0" r="0" b="0"/>
            <wp:docPr id="8" name="Рисунок 8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2865B" wp14:editId="29CD9FE7">
            <wp:extent cx="152400" cy="152400"/>
            <wp:effectExtent l="0" t="0" r="0" b="0"/>
            <wp:docPr id="9" name="Рисунок 9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9316A" wp14:editId="7825D4FF">
            <wp:extent cx="152400" cy="152400"/>
            <wp:effectExtent l="0" t="0" r="0" b="0"/>
            <wp:docPr id="10" name="Рисунок 10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Улыбнись! И тебе покорятся самые космические высоты!</w:t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99FF9" wp14:editId="5C285730">
            <wp:extent cx="152400" cy="152400"/>
            <wp:effectExtent l="0" t="0" r="0" b="0"/>
            <wp:docPr id="11" name="Рисунок 11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B05F2" wp14:editId="6565F54A">
            <wp:extent cx="152400" cy="152400"/>
            <wp:effectExtent l="0" t="0" r="0" b="0"/>
            <wp:docPr id="12" name="Рисунок 12" descr="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003BC" wp14:editId="1263EF45">
            <wp:extent cx="152400" cy="152400"/>
            <wp:effectExtent l="0" t="0" r="0" b="0"/>
            <wp:docPr id="13" name="Рисунок 13" descr="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C0F93" wp14:editId="6E445D88">
            <wp:extent cx="152400" cy="152400"/>
            <wp:effectExtent l="0" t="0" r="0" b="0"/>
            <wp:docPr id="14" name="Рисунок 14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🇷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47" w:rsidRPr="00941547" w:rsidRDefault="00941547" w:rsidP="0094154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547" w:rsidRPr="00941547" w:rsidRDefault="00941547" w:rsidP="0094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список поделившихся</w:t>
      </w:r>
    </w:p>
    <w:p w:rsidR="00941547" w:rsidRDefault="009415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401F3C" wp14:editId="587AA83E">
            <wp:extent cx="5940425" cy="3663262"/>
            <wp:effectExtent l="0" t="0" r="3175" b="0"/>
            <wp:docPr id="15" name="Рисунок 15" descr="https://sun9-28.userapi.com/impg/X7ruTVNfYxz1kTmHpOnybKEpAISCf4vNL-svLA/sWz-VzPKqdE.jpg?size=1080x666&amp;quality=96&amp;sign=9d40dc44d9a196e844598c7a7c8690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8.userapi.com/impg/X7ruTVNfYxz1kTmHpOnybKEpAISCf4vNL-svLA/sWz-VzPKqdE.jpg?size=1080x666&amp;quality=96&amp;sign=9d40dc44d9a196e844598c7a7c8690f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547">
        <w:rPr>
          <w:noProof/>
          <w:lang w:eastAsia="ru-RU"/>
        </w:rPr>
        <w:t xml:space="preserve"> </w:t>
      </w:r>
    </w:p>
    <w:p w:rsidR="00DF166E" w:rsidRPr="00941547" w:rsidRDefault="009415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255A8D" wp14:editId="77DC14BD">
            <wp:extent cx="5804535" cy="3598919"/>
            <wp:effectExtent l="0" t="0" r="5715" b="1905"/>
            <wp:docPr id="17" name="Рисунок 17" descr="https://sun9-71.userapi.com/impg/ncMH98NmOx05yWHrqhnifirJoy3g7nAfwH2mhw/3506gBtYTWU.jpg?size=1079x669&amp;quality=96&amp;sign=f91e58b332e04755315149dc74bf8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1.userapi.com/impg/ncMH98NmOx05yWHrqhnifirJoy3g7nAfwH2mhw/3506gBtYTWU.jpg?size=1079x669&amp;quality=96&amp;sign=f91e58b332e04755315149dc74bf830c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15" cy="360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8D8DDB" wp14:editId="6750BF04">
            <wp:extent cx="5643670" cy="4170045"/>
            <wp:effectExtent l="0" t="0" r="0" b="1905"/>
            <wp:docPr id="16" name="Рисунок 16" descr="https://sun9-57.userapi.com/impg/odu7lvx3OtgPem1Xq_Gy0E9VqBqPFGOWULxZVQ/fEaXPPPE2uw.jpg?size=1080x798&amp;quality=96&amp;sign=2c38043c8d6f1000c34ce16d04b301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7.userapi.com/impg/odu7lvx3OtgPem1Xq_Gy0E9VqBqPFGOWULxZVQ/fEaXPPPE2uw.jpg?size=1080x798&amp;quality=96&amp;sign=2c38043c8d6f1000c34ce16d04b3019a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12" cy="417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 w:rsidRPr="0094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547"/>
    <w:rsid w:val="00941547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40A7C"/>
  <w15:chartTrackingRefBased/>
  <w15:docId w15:val="{F0361D2F-8C82-4477-BBBA-B569439E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4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4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4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7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134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93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9599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7681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9537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0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34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2025-05-22T08:10:00Z</dcterms:created>
  <dcterms:modified xsi:type="dcterms:W3CDTF">2025-05-22T08:12:00Z</dcterms:modified>
</cp:coreProperties>
</file>