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F8" w:rsidRPr="00FB08F8" w:rsidRDefault="00FB08F8" w:rsidP="00FB08F8">
      <w:pPr>
        <w:spacing w:after="0"/>
        <w:rPr>
          <w:b/>
          <w:iCs/>
          <w:sz w:val="28"/>
          <w:szCs w:val="28"/>
        </w:rPr>
      </w:pPr>
      <w:r w:rsidRPr="00FB08F8">
        <w:rPr>
          <w:b/>
          <w:iCs/>
          <w:sz w:val="28"/>
          <w:szCs w:val="28"/>
        </w:rPr>
        <w:t xml:space="preserve">Результаты исследования  уровня </w:t>
      </w:r>
      <w:proofErr w:type="spellStart"/>
      <w:r w:rsidRPr="00FB08F8">
        <w:rPr>
          <w:b/>
          <w:iCs/>
          <w:sz w:val="28"/>
          <w:szCs w:val="28"/>
        </w:rPr>
        <w:t>адаптированности</w:t>
      </w:r>
      <w:proofErr w:type="spellEnd"/>
      <w:r w:rsidRPr="00FB08F8">
        <w:rPr>
          <w:b/>
          <w:iCs/>
          <w:sz w:val="28"/>
          <w:szCs w:val="28"/>
        </w:rPr>
        <w:t xml:space="preserve">  к новым школьным условиям  учащихся 10    класса  МОУ </w:t>
      </w:r>
      <w:proofErr w:type="spellStart"/>
      <w:r w:rsidRPr="00FB08F8">
        <w:rPr>
          <w:b/>
          <w:iCs/>
          <w:sz w:val="28"/>
          <w:szCs w:val="28"/>
        </w:rPr>
        <w:t>Большемурашкинской</w:t>
      </w:r>
      <w:proofErr w:type="spellEnd"/>
      <w:r w:rsidRPr="00FB08F8">
        <w:rPr>
          <w:b/>
          <w:iCs/>
          <w:sz w:val="28"/>
          <w:szCs w:val="28"/>
        </w:rPr>
        <w:t xml:space="preserve"> СОШ</w:t>
      </w:r>
    </w:p>
    <w:p w:rsidR="00FB08F8" w:rsidRPr="00FB08F8" w:rsidRDefault="00FB08F8" w:rsidP="00FB08F8">
      <w:pPr>
        <w:spacing w:after="0"/>
        <w:rPr>
          <w:i/>
          <w:sz w:val="24"/>
          <w:szCs w:val="24"/>
        </w:rPr>
      </w:pPr>
      <w:r w:rsidRPr="00FB08F8">
        <w:rPr>
          <w:i/>
          <w:sz w:val="24"/>
          <w:szCs w:val="24"/>
        </w:rPr>
        <w:t xml:space="preserve">Цель: выявление уровня </w:t>
      </w:r>
      <w:proofErr w:type="spellStart"/>
      <w:r w:rsidRPr="00FB08F8">
        <w:rPr>
          <w:i/>
          <w:sz w:val="24"/>
          <w:szCs w:val="24"/>
        </w:rPr>
        <w:t>адаптированности</w:t>
      </w:r>
      <w:proofErr w:type="spellEnd"/>
      <w:r w:rsidRPr="00FB08F8">
        <w:rPr>
          <w:i/>
          <w:sz w:val="24"/>
          <w:szCs w:val="24"/>
        </w:rPr>
        <w:t xml:space="preserve"> к новым школьным условиям  учащихся 10  класса   МОУ БСОШ</w:t>
      </w:r>
    </w:p>
    <w:p w:rsidR="00FB08F8" w:rsidRDefault="00FB08F8" w:rsidP="00FB08F8">
      <w:pPr>
        <w:spacing w:after="0"/>
        <w:rPr>
          <w:bCs/>
        </w:rPr>
      </w:pPr>
      <w:r>
        <w:t>Исследование проводилось в ноябре 2012  года по  тесту «</w:t>
      </w:r>
      <w:proofErr w:type="spellStart"/>
      <w:r>
        <w:rPr>
          <w:bCs/>
        </w:rPr>
        <w:t>Адаптированность</w:t>
      </w:r>
      <w:proofErr w:type="spellEnd"/>
      <w:r>
        <w:rPr>
          <w:bCs/>
        </w:rPr>
        <w:t xml:space="preserve">  к новым школьным условиям»</w:t>
      </w:r>
    </w:p>
    <w:p w:rsidR="00FB08F8" w:rsidRDefault="00FB08F8" w:rsidP="00FB08F8">
      <w:pPr>
        <w:spacing w:after="0"/>
      </w:pPr>
      <w:r>
        <w:t>Исследование проводилось в 10    классе.   Классный руководитель Иванова Э.Л.</w:t>
      </w:r>
    </w:p>
    <w:p w:rsidR="00FB08F8" w:rsidRDefault="00FB08F8" w:rsidP="00FB08F8">
      <w:pPr>
        <w:spacing w:after="0"/>
      </w:pPr>
      <w:r>
        <w:t>В классе по списку 23  человека, в исследовании принимали участие 23  человека.</w:t>
      </w:r>
    </w:p>
    <w:p w:rsidR="00FB08F8" w:rsidRDefault="00FB08F8" w:rsidP="00FB08F8">
      <w:pPr>
        <w:spacing w:after="0"/>
      </w:pPr>
      <w:r>
        <w:t>Диагност: педагог- психолог  Краева И.Н.</w:t>
      </w:r>
    </w:p>
    <w:p w:rsidR="00FB08F8" w:rsidRDefault="00FB08F8" w:rsidP="00FB08F8">
      <w:pPr>
        <w:spacing w:after="0"/>
      </w:pPr>
    </w:p>
    <w:p w:rsidR="00FB08F8" w:rsidRPr="00FB08F8" w:rsidRDefault="00FB08F8" w:rsidP="00FB08F8">
      <w:pPr>
        <w:pStyle w:val="a5"/>
        <w:spacing w:after="0"/>
        <w:rPr>
          <w:b/>
          <w:sz w:val="28"/>
          <w:szCs w:val="28"/>
        </w:rPr>
      </w:pPr>
      <w:r w:rsidRPr="00FB08F8">
        <w:rPr>
          <w:b/>
          <w:sz w:val="28"/>
          <w:szCs w:val="28"/>
        </w:rPr>
        <w:t xml:space="preserve">Результаты   </w:t>
      </w:r>
      <w:proofErr w:type="spellStart"/>
      <w:r w:rsidRPr="00FB08F8">
        <w:rPr>
          <w:b/>
          <w:sz w:val="28"/>
          <w:szCs w:val="28"/>
        </w:rPr>
        <w:t>адаптированности</w:t>
      </w:r>
      <w:proofErr w:type="spellEnd"/>
      <w:r w:rsidRPr="00FB08F8">
        <w:rPr>
          <w:b/>
          <w:sz w:val="28"/>
          <w:szCs w:val="28"/>
        </w:rPr>
        <w:t xml:space="preserve"> учащихся  10   класса к новым школьным условиям                   2012 – 2013  учебный  год</w:t>
      </w:r>
    </w:p>
    <w:p w:rsidR="00FB08F8" w:rsidRDefault="00FB08F8" w:rsidP="00FB08F8">
      <w:pPr>
        <w:spacing w:after="0"/>
        <w:rPr>
          <w:bCs/>
          <w:iCs/>
        </w:rPr>
      </w:pPr>
      <w:r>
        <w:rPr>
          <w:bCs/>
          <w:iCs/>
          <w:noProof/>
        </w:rPr>
        <w:drawing>
          <wp:inline distT="0" distB="0" distL="0" distR="0">
            <wp:extent cx="5638800" cy="140208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B08F8" w:rsidRPr="008F5A06" w:rsidRDefault="00FB08F8" w:rsidP="00FB08F8">
      <w:pPr>
        <w:spacing w:after="0"/>
        <w:rPr>
          <w:bCs/>
          <w:iCs/>
        </w:rPr>
      </w:pPr>
      <w:r>
        <w:rPr>
          <w:b/>
          <w:bCs/>
        </w:rPr>
        <w:t>Отличный  уровень</w:t>
      </w:r>
      <w:r>
        <w:t xml:space="preserve"> </w:t>
      </w:r>
      <w:proofErr w:type="spellStart"/>
      <w:r>
        <w:t>адаптированности</w:t>
      </w:r>
      <w:proofErr w:type="spellEnd"/>
      <w:r>
        <w:t xml:space="preserve"> к новым школьным условиям  у 4 </w:t>
      </w:r>
      <w:r>
        <w:rPr>
          <w:b/>
          <w:bCs/>
        </w:rPr>
        <w:t xml:space="preserve"> учащихся</w:t>
      </w:r>
    </w:p>
    <w:p w:rsidR="00FB08F8" w:rsidRPr="00E1391A" w:rsidRDefault="00FB08F8" w:rsidP="00FB08F8">
      <w:pPr>
        <w:spacing w:after="0"/>
        <w:rPr>
          <w:bCs/>
        </w:rPr>
      </w:pPr>
      <w:r>
        <w:rPr>
          <w:b/>
          <w:bCs/>
        </w:rPr>
        <w:t>(18 %</w:t>
      </w:r>
      <w:proofErr w:type="gramStart"/>
      <w:r>
        <w:rPr>
          <w:b/>
          <w:bCs/>
        </w:rPr>
        <w:t xml:space="preserve"> )</w:t>
      </w:r>
      <w:proofErr w:type="gramEnd"/>
      <w:r>
        <w:rPr>
          <w:b/>
          <w:bCs/>
        </w:rPr>
        <w:t xml:space="preserve">.  </w:t>
      </w:r>
    </w:p>
    <w:p w:rsidR="00FB08F8" w:rsidRPr="008F5A06" w:rsidRDefault="00FB08F8" w:rsidP="00FB08F8">
      <w:pPr>
        <w:spacing w:after="0"/>
        <w:rPr>
          <w:bCs/>
          <w:iCs/>
        </w:rPr>
      </w:pPr>
      <w:r>
        <w:rPr>
          <w:b/>
          <w:bCs/>
        </w:rPr>
        <w:t>Хороший  уровень</w:t>
      </w:r>
      <w:r>
        <w:t xml:space="preserve"> </w:t>
      </w:r>
      <w:proofErr w:type="spellStart"/>
      <w:r>
        <w:t>адаптированности</w:t>
      </w:r>
      <w:proofErr w:type="spellEnd"/>
      <w:r>
        <w:t xml:space="preserve"> к новым школьным условиям  у 9 </w:t>
      </w:r>
      <w:r>
        <w:rPr>
          <w:b/>
          <w:bCs/>
        </w:rPr>
        <w:t xml:space="preserve"> учащихся</w:t>
      </w:r>
    </w:p>
    <w:p w:rsidR="00FB08F8" w:rsidRDefault="00FB08F8" w:rsidP="00FB08F8">
      <w:pPr>
        <w:spacing w:after="0"/>
        <w:rPr>
          <w:bCs/>
        </w:rPr>
      </w:pPr>
      <w:r>
        <w:rPr>
          <w:b/>
          <w:bCs/>
        </w:rPr>
        <w:t>( 39 %</w:t>
      </w:r>
      <w:proofErr w:type="gramStart"/>
      <w:r>
        <w:rPr>
          <w:b/>
          <w:bCs/>
        </w:rPr>
        <w:t xml:space="preserve"> )</w:t>
      </w:r>
      <w:proofErr w:type="gramEnd"/>
      <w:r>
        <w:rPr>
          <w:b/>
          <w:bCs/>
        </w:rPr>
        <w:t xml:space="preserve">.  </w:t>
      </w:r>
    </w:p>
    <w:p w:rsidR="00FB08F8" w:rsidRPr="008F5A06" w:rsidRDefault="00FB08F8" w:rsidP="00FB08F8">
      <w:pPr>
        <w:spacing w:after="0"/>
        <w:rPr>
          <w:bCs/>
          <w:iCs/>
        </w:rPr>
      </w:pPr>
      <w:r>
        <w:rPr>
          <w:b/>
          <w:bCs/>
        </w:rPr>
        <w:t>Средний  уровень</w:t>
      </w:r>
      <w:r>
        <w:t xml:space="preserve"> </w:t>
      </w:r>
      <w:proofErr w:type="spellStart"/>
      <w:r>
        <w:t>адаптированности</w:t>
      </w:r>
      <w:proofErr w:type="spellEnd"/>
      <w:r>
        <w:t xml:space="preserve"> к новым школьным условиям  у 10 </w:t>
      </w:r>
      <w:r>
        <w:rPr>
          <w:b/>
          <w:bCs/>
        </w:rPr>
        <w:t xml:space="preserve"> учащихся</w:t>
      </w:r>
    </w:p>
    <w:p w:rsidR="00FB08F8" w:rsidRPr="0084383C" w:rsidRDefault="00FB08F8" w:rsidP="00FB08F8">
      <w:pPr>
        <w:spacing w:after="0"/>
        <w:rPr>
          <w:b/>
          <w:bCs/>
        </w:rPr>
      </w:pPr>
      <w:r>
        <w:rPr>
          <w:b/>
          <w:bCs/>
        </w:rPr>
        <w:t>( 43 %</w:t>
      </w:r>
      <w:proofErr w:type="gramStart"/>
      <w:r>
        <w:rPr>
          <w:b/>
          <w:bCs/>
        </w:rPr>
        <w:t xml:space="preserve"> )</w:t>
      </w:r>
      <w:proofErr w:type="gramEnd"/>
      <w:r>
        <w:rPr>
          <w:b/>
          <w:bCs/>
        </w:rPr>
        <w:t xml:space="preserve">. </w:t>
      </w:r>
    </w:p>
    <w:p w:rsidR="00FB08F8" w:rsidRDefault="00FB08F8" w:rsidP="00FB08F8">
      <w:pPr>
        <w:spacing w:after="0"/>
        <w:rPr>
          <w:b/>
          <w:bCs/>
        </w:rPr>
      </w:pPr>
      <w:r>
        <w:rPr>
          <w:bCs/>
        </w:rPr>
        <w:t>В классе не  выявлено учащихся</w:t>
      </w:r>
      <w:r>
        <w:rPr>
          <w:b/>
          <w:bCs/>
        </w:rPr>
        <w:t xml:space="preserve">  с  низким уровнем </w:t>
      </w:r>
      <w:proofErr w:type="spellStart"/>
      <w:r>
        <w:rPr>
          <w:b/>
          <w:bCs/>
        </w:rPr>
        <w:t>адаптированности</w:t>
      </w:r>
      <w:proofErr w:type="spellEnd"/>
      <w:r>
        <w:rPr>
          <w:b/>
          <w:bCs/>
        </w:rPr>
        <w:t xml:space="preserve"> к  новым школьным условиям.</w:t>
      </w:r>
    </w:p>
    <w:p w:rsidR="00D549E9" w:rsidRDefault="00D549E9" w:rsidP="00FB08F8">
      <w:pPr>
        <w:spacing w:after="0"/>
        <w:rPr>
          <w:b/>
          <w:bCs/>
        </w:rPr>
      </w:pPr>
    </w:p>
    <w:p w:rsidR="00FB08F8" w:rsidRDefault="00FB08F8" w:rsidP="00FB08F8">
      <w:pPr>
        <w:spacing w:after="0"/>
        <w:rPr>
          <w:b/>
          <w:bCs/>
        </w:rPr>
      </w:pPr>
      <w:r>
        <w:rPr>
          <w:b/>
          <w:bCs/>
        </w:rPr>
        <w:t xml:space="preserve">                                      Анализ  внутри теста</w:t>
      </w:r>
    </w:p>
    <w:p w:rsid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 xml:space="preserve">Всем 23-м   учащимся класса нравится учиться в МБОУ </w:t>
      </w:r>
      <w:proofErr w:type="spellStart"/>
      <w:r>
        <w:rPr>
          <w:bCs/>
        </w:rPr>
        <w:t>Большемурашкинской</w:t>
      </w:r>
      <w:proofErr w:type="spellEnd"/>
      <w:r>
        <w:rPr>
          <w:bCs/>
        </w:rPr>
        <w:t xml:space="preserve">  школе.</w:t>
      </w:r>
    </w:p>
    <w:p w:rsid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 xml:space="preserve">Настроение в школе у учащихся класса бывает разное: иногда хорошее, а иногда плохое. </w:t>
      </w:r>
    </w:p>
    <w:p w:rsidR="00FB08F8" w:rsidRP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 w:rsidRPr="00843BE2">
        <w:rPr>
          <w:bCs/>
        </w:rPr>
        <w:t xml:space="preserve">Если бы посещение в школе было свободное, из 23-х  человек 4 учащихся  не </w:t>
      </w:r>
      <w:r>
        <w:rPr>
          <w:bCs/>
        </w:rPr>
        <w:t>пошли бы школу.</w:t>
      </w:r>
    </w:p>
    <w:p w:rsidR="00FB08F8" w:rsidRPr="00843BE2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>Из 23  учащихся  10-ти</w:t>
      </w:r>
      <w:r w:rsidRPr="00843BE2">
        <w:rPr>
          <w:bCs/>
        </w:rPr>
        <w:t xml:space="preserve">  учащимся  нравится, когда у них отменяют какие-ли</w:t>
      </w:r>
      <w:r>
        <w:rPr>
          <w:bCs/>
        </w:rPr>
        <w:t>бо уроки, что говорит о невысокой учебной мотивации и низкой значимости для этих учащихся урока.</w:t>
      </w:r>
    </w:p>
    <w:p w:rsid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>13-ти  учащимся  не нравит</w:t>
      </w:r>
      <w:r w:rsidR="00D549E9">
        <w:rPr>
          <w:bCs/>
        </w:rPr>
        <w:t>ся  выполнять  домашние задания, что подтверждает низкую мотивацию к учению  у учащихся.</w:t>
      </w:r>
    </w:p>
    <w:p w:rsid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>Одна учащаяся класса больше ценит в школе общение на перемене с друзьями, урок</w:t>
      </w:r>
      <w:r w:rsidR="003E47B5">
        <w:rPr>
          <w:bCs/>
        </w:rPr>
        <w:t xml:space="preserve">и для неё неважны.  </w:t>
      </w:r>
      <w:r>
        <w:rPr>
          <w:bCs/>
        </w:rPr>
        <w:t>Девятнадцать  учащихся правильно оценивают значимость уроков, учебного процесса. Трое учащихся сомневаются в том, что для них важнее: уроки или перемены.</w:t>
      </w:r>
    </w:p>
    <w:p w:rsid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 xml:space="preserve">Большинство  учащихся класса рассказывают о школе, учебных делах своим близким, друзьям.  </w:t>
      </w:r>
      <w:proofErr w:type="gramStart"/>
      <w:r>
        <w:rPr>
          <w:bCs/>
        </w:rPr>
        <w:t>Школа,  учебный процесс для них значимы.</w:t>
      </w:r>
      <w:proofErr w:type="gramEnd"/>
      <w:r>
        <w:rPr>
          <w:bCs/>
        </w:rPr>
        <w:t xml:space="preserve">  Один учащийся не  всегда делится с близкими людьми своими успехами в школе. </w:t>
      </w:r>
    </w:p>
    <w:p w:rsidR="00D549E9" w:rsidRPr="00D549E9" w:rsidRDefault="00FB08F8" w:rsidP="00D549E9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>20-ти  учащимся нравятся педагоги, которые их учат.  3 ученика  не могут точно ответить на этот вопрос, им нравятся далеко не все педагоги</w:t>
      </w:r>
      <w:r w:rsidR="00D549E9">
        <w:rPr>
          <w:bCs/>
        </w:rPr>
        <w:t>.</w:t>
      </w:r>
    </w:p>
    <w:p w:rsid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>22  учащихся  имеют в классе много друзей.  1  учащийся</w:t>
      </w:r>
      <w:r w:rsidR="00D549E9">
        <w:rPr>
          <w:bCs/>
        </w:rPr>
        <w:t xml:space="preserve"> в классе почти не имеет друзей.</w:t>
      </w:r>
    </w:p>
    <w:p w:rsidR="00FB08F8" w:rsidRDefault="00FB08F8" w:rsidP="00FB08F8">
      <w:pPr>
        <w:numPr>
          <w:ilvl w:val="0"/>
          <w:numId w:val="8"/>
        </w:numPr>
        <w:spacing w:after="0" w:line="240" w:lineRule="auto"/>
        <w:ind w:left="0" w:firstLine="0"/>
        <w:rPr>
          <w:bCs/>
        </w:rPr>
      </w:pPr>
      <w:r>
        <w:rPr>
          <w:bCs/>
        </w:rPr>
        <w:t xml:space="preserve"> Все  учащиеся  довольны своими одноклассниками, хорошо к ним относятся. </w:t>
      </w:r>
    </w:p>
    <w:p w:rsidR="003E47B5" w:rsidRDefault="003E47B5" w:rsidP="00B07E22">
      <w:pPr>
        <w:rPr>
          <w:b/>
          <w:i/>
          <w:iCs/>
          <w:sz w:val="28"/>
          <w:szCs w:val="28"/>
        </w:rPr>
      </w:pPr>
    </w:p>
    <w:p w:rsidR="00B07E22" w:rsidRDefault="00B07E22" w:rsidP="00B07E22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lastRenderedPageBreak/>
        <w:t xml:space="preserve">Результаты исследования школьной мотивации   учащихся 10  класса    МБОУ </w:t>
      </w:r>
      <w:proofErr w:type="spellStart"/>
      <w:r>
        <w:rPr>
          <w:b/>
          <w:i/>
          <w:iCs/>
          <w:sz w:val="28"/>
          <w:szCs w:val="28"/>
        </w:rPr>
        <w:t>Большемурашкинской</w:t>
      </w:r>
      <w:proofErr w:type="spellEnd"/>
      <w:r>
        <w:rPr>
          <w:b/>
          <w:i/>
          <w:iCs/>
          <w:sz w:val="28"/>
          <w:szCs w:val="28"/>
        </w:rPr>
        <w:t xml:space="preserve"> СОШ</w:t>
      </w:r>
    </w:p>
    <w:p w:rsidR="00B07E22" w:rsidRDefault="00B07E22" w:rsidP="00B07E22">
      <w:pPr>
        <w:rPr>
          <w:i/>
          <w:sz w:val="24"/>
          <w:szCs w:val="24"/>
        </w:rPr>
      </w:pPr>
      <w:r>
        <w:rPr>
          <w:i/>
        </w:rPr>
        <w:t xml:space="preserve">Цель: выявление вида и  уровня  мотивации  учащихся. </w:t>
      </w:r>
    </w:p>
    <w:p w:rsidR="00B07E22" w:rsidRDefault="00B07E22" w:rsidP="00B07E22">
      <w:pPr>
        <w:pStyle w:val="2"/>
        <w:spacing w:line="240" w:lineRule="auto"/>
        <w:rPr>
          <w:bCs/>
        </w:rPr>
      </w:pPr>
      <w:r>
        <w:t xml:space="preserve">Исследование проводилось в ноябре  2012 года по  тесту  </w:t>
      </w:r>
      <w:r>
        <w:rPr>
          <w:bCs/>
        </w:rPr>
        <w:t>«Школьная мотивация» (</w:t>
      </w:r>
      <w:proofErr w:type="spellStart"/>
      <w:r>
        <w:rPr>
          <w:bCs/>
        </w:rPr>
        <w:t>реком</w:t>
      </w:r>
      <w:proofErr w:type="spellEnd"/>
      <w:r>
        <w:rPr>
          <w:bCs/>
        </w:rPr>
        <w:t xml:space="preserve">. кафедры  НИРО) </w:t>
      </w:r>
    </w:p>
    <w:p w:rsidR="00B07E22" w:rsidRDefault="00B07E22" w:rsidP="00B07E22">
      <w:pPr>
        <w:pStyle w:val="2"/>
        <w:spacing w:line="240" w:lineRule="auto"/>
      </w:pPr>
      <w:r>
        <w:t>Диагност: педагог- психолог  Краева И.Н.</w:t>
      </w:r>
    </w:p>
    <w:p w:rsidR="00B07E22" w:rsidRDefault="00B07E22" w:rsidP="00B07E22">
      <w:pPr>
        <w:pStyle w:val="2"/>
        <w:spacing w:line="240" w:lineRule="auto"/>
      </w:pPr>
      <w:r>
        <w:t xml:space="preserve"> В классе по списку 23 учащийся, в исследовании принимали участие 23 учащихся.</w:t>
      </w:r>
    </w:p>
    <w:p w:rsidR="00B07E22" w:rsidRDefault="00B07E22" w:rsidP="003E47B5">
      <w:pPr>
        <w:pStyle w:val="2"/>
        <w:spacing w:line="240" w:lineRule="auto"/>
      </w:pPr>
      <w:r>
        <w:t>Классный руководитель:  Иванова Э.Л.</w:t>
      </w:r>
    </w:p>
    <w:p w:rsidR="003E47B5" w:rsidRPr="003E47B5" w:rsidRDefault="003E47B5" w:rsidP="003E47B5">
      <w:pPr>
        <w:pStyle w:val="2"/>
        <w:spacing w:line="240" w:lineRule="auto"/>
      </w:pPr>
    </w:p>
    <w:p w:rsidR="00B07E22" w:rsidRPr="00B07E22" w:rsidRDefault="00B07E22" w:rsidP="00B07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результатов исследования  вида и уровня мотивации  учащихся </w:t>
      </w:r>
    </w:p>
    <w:p w:rsidR="00B07E22" w:rsidRDefault="00B07E22" w:rsidP="00B07E22">
      <w:pPr>
        <w:numPr>
          <w:ilvl w:val="0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 xml:space="preserve">У  большинства  учащихся класса </w:t>
      </w:r>
      <w:r>
        <w:rPr>
          <w:b/>
          <w:sz w:val="24"/>
          <w:szCs w:val="24"/>
        </w:rPr>
        <w:t>учебная мотивация</w:t>
      </w:r>
      <w:r>
        <w:rPr>
          <w:sz w:val="24"/>
          <w:szCs w:val="24"/>
        </w:rPr>
        <w:t xml:space="preserve"> сформирована на хорошем и среднем уровне.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52 %  учащихся учебная мотивация сформирована на хорошем  уровне (12 чел.)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44 %  учащихся учебная мотивация сформирована на  среднем  уровне (10 чел.)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4  % учащихся мотивация сформирована на  уровне ниже среднего (1 чел.)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В классе нет учащихся с низкой учебной мотивацией</w:t>
      </w:r>
    </w:p>
    <w:p w:rsidR="00B07E22" w:rsidRPr="00B07E22" w:rsidRDefault="00B07E22" w:rsidP="00B07E22">
      <w:pPr>
        <w:spacing w:after="100" w:afterAutospacing="1" w:line="240" w:lineRule="auto"/>
        <w:rPr>
          <w:sz w:val="24"/>
          <w:szCs w:val="24"/>
        </w:rPr>
      </w:pPr>
    </w:p>
    <w:p w:rsidR="00B07E22" w:rsidRDefault="00B07E22" w:rsidP="00B07E22">
      <w:pPr>
        <w:pStyle w:val="a3"/>
        <w:numPr>
          <w:ilvl w:val="0"/>
          <w:numId w:val="1"/>
        </w:numPr>
        <w:spacing w:after="0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 xml:space="preserve">Высоко оценивают смысл учения 2 учащихся (9 % учащихся класса), </w:t>
      </w:r>
    </w:p>
    <w:p w:rsidR="00B07E22" w:rsidRDefault="00B07E22" w:rsidP="00B07E22">
      <w:pPr>
        <w:spacing w:after="0"/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>личностный смысл учения</w:t>
      </w:r>
      <w:r>
        <w:rPr>
          <w:sz w:val="24"/>
          <w:szCs w:val="24"/>
        </w:rPr>
        <w:t xml:space="preserve"> сформирован на  хорошем уровне у 12 учащихся (52 % учащихся класса),</w:t>
      </w:r>
    </w:p>
    <w:p w:rsidR="00B07E22" w:rsidRDefault="00B07E22" w:rsidP="00B07E22">
      <w:pPr>
        <w:spacing w:after="0"/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    личностный смысл учения сформирован на среднем уровне у 6 учащихся (26  % учащихся класса),</w:t>
      </w:r>
    </w:p>
    <w:p w:rsidR="00B07E22" w:rsidRDefault="00B07E22" w:rsidP="00B07E22">
      <w:pPr>
        <w:spacing w:after="0"/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    У 3 учащихся  личностный смысл учения сформирован на уровне ниже среднего (13 %). </w:t>
      </w:r>
    </w:p>
    <w:p w:rsidR="00B07E22" w:rsidRDefault="00B07E22" w:rsidP="00B07E22">
      <w:pPr>
        <w:spacing w:after="0"/>
        <w:ind w:hanging="283"/>
        <w:rPr>
          <w:sz w:val="24"/>
          <w:szCs w:val="24"/>
        </w:rPr>
      </w:pPr>
    </w:p>
    <w:p w:rsidR="00B07E22" w:rsidRDefault="00B07E22" w:rsidP="00B07E22">
      <w:pPr>
        <w:numPr>
          <w:ilvl w:val="0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Способность к </w:t>
      </w:r>
      <w:proofErr w:type="spellStart"/>
      <w:r>
        <w:rPr>
          <w:b/>
          <w:sz w:val="24"/>
          <w:szCs w:val="24"/>
        </w:rPr>
        <w:t>целеполаганию</w:t>
      </w:r>
      <w:proofErr w:type="spellEnd"/>
      <w:r>
        <w:rPr>
          <w:sz w:val="24"/>
          <w:szCs w:val="24"/>
        </w:rPr>
        <w:t xml:space="preserve">  развита 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на  высоком уровне у 2 учащихся (9 %)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 xml:space="preserve"> на хорошем уровне  у 11 учащихся (48  %)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на среднем уровне у 9 учащихся (39 %)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на уровне ниже среднего у одного учащегося (4 %)</w:t>
      </w:r>
    </w:p>
    <w:p w:rsidR="00B07E22" w:rsidRDefault="00B07E22" w:rsidP="00B07E22">
      <w:pPr>
        <w:spacing w:after="100" w:afterAutospacing="1" w:line="240" w:lineRule="auto"/>
        <w:rPr>
          <w:sz w:val="24"/>
          <w:szCs w:val="24"/>
        </w:rPr>
      </w:pPr>
    </w:p>
    <w:p w:rsidR="00B07E22" w:rsidRDefault="00B07E22" w:rsidP="00B07E22">
      <w:pPr>
        <w:numPr>
          <w:ilvl w:val="0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b/>
          <w:sz w:val="24"/>
          <w:szCs w:val="24"/>
        </w:rPr>
        <w:t>Ведущие мотивы учения</w:t>
      </w:r>
      <w:r>
        <w:rPr>
          <w:sz w:val="24"/>
          <w:szCs w:val="24"/>
        </w:rPr>
        <w:t xml:space="preserve">  учащихся (чем привлекает их школа, учебный процесс):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3 учащихся имеют позиционный мотив учения (они ориентированы на позицию ученика, им просто нравится быть учениками)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6 учеников  имеют позиционный и учебный мотивы (им нравится быть учениками и для них  значима учебная деятельность, они учатся,  для того чтобы приобретать знания, познавать что-либо)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6  учащихся имеют позиционный и оценочный мотивы учения (их привлекает в школе позиция ученика, а также оценки, которые они получают)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lastRenderedPageBreak/>
        <w:t>2  учащихся имеют  учебный и оценочный мотивы учения (они учатся,  для того чтобы приобретать знания, познавать что-либо, а также для них очень значимы оценки, которые они получают)</w:t>
      </w:r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 учащихся имеют позиционный  оценочный  и игровой мотивы учения  (их привлекает в школе позиция ученика,  оценки, которые они получают, а также школа их привлекает </w:t>
      </w:r>
      <w:proofErr w:type="spellStart"/>
      <w:r>
        <w:rPr>
          <w:sz w:val="24"/>
          <w:szCs w:val="24"/>
        </w:rPr>
        <w:t>внеучебными</w:t>
      </w:r>
      <w:proofErr w:type="spellEnd"/>
      <w:r>
        <w:rPr>
          <w:sz w:val="24"/>
          <w:szCs w:val="24"/>
        </w:rPr>
        <w:t xml:space="preserve"> сторонами (общение, игра…).</w:t>
      </w:r>
      <w:proofErr w:type="gramEnd"/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proofErr w:type="gramStart"/>
      <w:r>
        <w:rPr>
          <w:sz w:val="24"/>
          <w:szCs w:val="24"/>
        </w:rPr>
        <w:t>У 1  ученика мотивы игровой и  оценоч</w:t>
      </w:r>
      <w:r w:rsidR="003E47B5">
        <w:rPr>
          <w:sz w:val="24"/>
          <w:szCs w:val="24"/>
        </w:rPr>
        <w:t xml:space="preserve">ный  (для него значима игровая и </w:t>
      </w:r>
      <w:r>
        <w:rPr>
          <w:sz w:val="24"/>
          <w:szCs w:val="24"/>
        </w:rPr>
        <w:t>оценочная деятельность в школе)</w:t>
      </w:r>
      <w:proofErr w:type="gramEnd"/>
    </w:p>
    <w:p w:rsidR="00B07E22" w:rsidRDefault="00B07E22" w:rsidP="00B07E22">
      <w:pPr>
        <w:numPr>
          <w:ilvl w:val="1"/>
          <w:numId w:val="1"/>
        </w:numPr>
        <w:spacing w:after="100" w:afterAutospacing="1" w:line="240" w:lineRule="auto"/>
        <w:ind w:left="0" w:hanging="283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3  учащихся имеют позиционный и игровой мотивы учения (их привлекает в школе позиция ученика,  а также школа их привлекает  игровыми моментами.  </w:t>
      </w:r>
      <w:proofErr w:type="gramEnd"/>
    </w:p>
    <w:p w:rsidR="00B07E22" w:rsidRDefault="00B07E22" w:rsidP="00B07E22">
      <w:pPr>
        <w:ind w:left="284" w:hanging="426"/>
        <w:rPr>
          <w:sz w:val="24"/>
          <w:szCs w:val="24"/>
        </w:rPr>
      </w:pPr>
      <w:r>
        <w:rPr>
          <w:sz w:val="24"/>
          <w:szCs w:val="24"/>
        </w:rPr>
        <w:t>В выборе мотивов учения   у восьми   учащихся преобладает познавательный мотив (учебный)  (Хожу в школу, чтобы получать знания)</w:t>
      </w:r>
    </w:p>
    <w:p w:rsidR="00B07E22" w:rsidRDefault="00B07E22" w:rsidP="00B07E22">
      <w:pPr>
        <w:spacing w:after="100" w:afterAutospacing="1"/>
        <w:rPr>
          <w:sz w:val="24"/>
          <w:szCs w:val="24"/>
        </w:rPr>
      </w:pPr>
    </w:p>
    <w:p w:rsidR="00B07E22" w:rsidRDefault="00B07E22" w:rsidP="00B07E22">
      <w:pPr>
        <w:spacing w:after="100" w:afterAutospacing="1"/>
        <w:ind w:hanging="283"/>
        <w:rPr>
          <w:sz w:val="24"/>
          <w:szCs w:val="24"/>
        </w:rPr>
      </w:pPr>
      <w:r>
        <w:rPr>
          <w:sz w:val="24"/>
          <w:szCs w:val="24"/>
        </w:rPr>
        <w:t xml:space="preserve">   5.   </w:t>
      </w:r>
      <w:r>
        <w:rPr>
          <w:b/>
          <w:sz w:val="24"/>
          <w:szCs w:val="24"/>
        </w:rPr>
        <w:t>Преобладание внутренних или внешних мотивов учения</w:t>
      </w:r>
      <w:r>
        <w:rPr>
          <w:sz w:val="24"/>
          <w:szCs w:val="24"/>
        </w:rPr>
        <w:t>:</w:t>
      </w:r>
    </w:p>
    <w:p w:rsidR="00B07E22" w:rsidRDefault="00B07E22" w:rsidP="00B07E22">
      <w:pPr>
        <w:numPr>
          <w:ilvl w:val="0"/>
          <w:numId w:val="3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 xml:space="preserve">У 14 учащихся класса (61  %) внутренняя мотивация учения явно преобладает над </w:t>
      </w:r>
      <w:proofErr w:type="gramStart"/>
      <w:r>
        <w:rPr>
          <w:sz w:val="24"/>
          <w:szCs w:val="24"/>
        </w:rPr>
        <w:t>внешней</w:t>
      </w:r>
      <w:proofErr w:type="gramEnd"/>
    </w:p>
    <w:p w:rsidR="00B07E22" w:rsidRDefault="00B07E22" w:rsidP="00B07E22">
      <w:pPr>
        <w:numPr>
          <w:ilvl w:val="0"/>
          <w:numId w:val="3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9  учащихся (39  %)  внешние и внутренние мотивы учения выражены примерно в равной степени</w:t>
      </w:r>
    </w:p>
    <w:p w:rsidR="00B07E22" w:rsidRDefault="00B07E22" w:rsidP="00B07E22">
      <w:pPr>
        <w:numPr>
          <w:ilvl w:val="0"/>
          <w:numId w:val="3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 xml:space="preserve">В классе нет учеников,  у которых внешние мотивы преобладают над </w:t>
      </w:r>
      <w:proofErr w:type="gramStart"/>
      <w:r>
        <w:rPr>
          <w:sz w:val="24"/>
          <w:szCs w:val="24"/>
        </w:rPr>
        <w:t>внутренними</w:t>
      </w:r>
      <w:proofErr w:type="gramEnd"/>
    </w:p>
    <w:p w:rsidR="00B07E22" w:rsidRPr="00B07E22" w:rsidRDefault="00B07E22" w:rsidP="00B07E22">
      <w:pPr>
        <w:spacing w:after="100" w:afterAutospacing="1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B07E22">
        <w:rPr>
          <w:b/>
          <w:sz w:val="24"/>
          <w:szCs w:val="24"/>
        </w:rPr>
        <w:t>Наличие  стремления к успеху и избегание неудач:</w:t>
      </w:r>
    </w:p>
    <w:p w:rsidR="00B07E22" w:rsidRDefault="00B07E22" w:rsidP="00B07E22">
      <w:pPr>
        <w:numPr>
          <w:ilvl w:val="0"/>
          <w:numId w:val="5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8  (35  %) учащихся класса в учебной деятельности присутствует стремление к успеху</w:t>
      </w:r>
    </w:p>
    <w:p w:rsidR="00B07E22" w:rsidRDefault="00B07E22" w:rsidP="00B07E22">
      <w:pPr>
        <w:numPr>
          <w:ilvl w:val="0"/>
          <w:numId w:val="5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15  (65  %) учащихся в учебной деятельности присутствует как стремление к успеху, так и избегание неудач</w:t>
      </w:r>
    </w:p>
    <w:p w:rsidR="00B07E22" w:rsidRDefault="00B07E22" w:rsidP="00B07E22">
      <w:pPr>
        <w:numPr>
          <w:ilvl w:val="0"/>
          <w:numId w:val="5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В классе нет учеников,  у которых избегание неудач в учебной деятельности преобладает над стремлением к успеху.</w:t>
      </w:r>
    </w:p>
    <w:p w:rsidR="00B07E22" w:rsidRPr="00B07E22" w:rsidRDefault="00B07E22" w:rsidP="00B07E22">
      <w:pPr>
        <w:pStyle w:val="a3"/>
        <w:numPr>
          <w:ilvl w:val="0"/>
          <w:numId w:val="7"/>
        </w:numPr>
        <w:spacing w:after="100" w:afterAutospacing="1"/>
        <w:rPr>
          <w:b/>
          <w:sz w:val="24"/>
          <w:szCs w:val="24"/>
        </w:rPr>
      </w:pPr>
      <w:r w:rsidRPr="00B07E22">
        <w:rPr>
          <w:sz w:val="24"/>
          <w:szCs w:val="24"/>
        </w:rPr>
        <w:t xml:space="preserve"> </w:t>
      </w:r>
      <w:r w:rsidRPr="00B07E22">
        <w:rPr>
          <w:b/>
          <w:sz w:val="24"/>
          <w:szCs w:val="24"/>
        </w:rPr>
        <w:t>Реализация  учебных  мотивов  в поведении подростка:</w:t>
      </w:r>
    </w:p>
    <w:p w:rsidR="00B07E22" w:rsidRDefault="00B07E22" w:rsidP="00B07E22">
      <w:pPr>
        <w:numPr>
          <w:ilvl w:val="0"/>
          <w:numId w:val="6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14-ти  учащихся класса  (61 %) учебные мотивы  реализуются в поведении</w:t>
      </w:r>
    </w:p>
    <w:p w:rsidR="00B07E22" w:rsidRDefault="00B07E22" w:rsidP="00B07E22">
      <w:pPr>
        <w:numPr>
          <w:ilvl w:val="0"/>
          <w:numId w:val="6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У 9-ти учащихся (39 %)  учебные мотивы в поведении  реализуются довольно редко</w:t>
      </w:r>
    </w:p>
    <w:p w:rsidR="00B07E22" w:rsidRDefault="00B07E22" w:rsidP="00B07E22">
      <w:pPr>
        <w:numPr>
          <w:ilvl w:val="0"/>
          <w:numId w:val="6"/>
        </w:numPr>
        <w:spacing w:after="100" w:afterAutospacing="1" w:line="240" w:lineRule="auto"/>
        <w:ind w:left="0" w:hanging="283"/>
        <w:rPr>
          <w:sz w:val="24"/>
          <w:szCs w:val="24"/>
        </w:rPr>
      </w:pPr>
      <w:r>
        <w:rPr>
          <w:sz w:val="24"/>
          <w:szCs w:val="24"/>
        </w:rPr>
        <w:t>В классе нет учащихся, у которых отсутствует активность в поведении по реализации учебных мотивов</w:t>
      </w:r>
    </w:p>
    <w:p w:rsidR="00B07E22" w:rsidRDefault="00B07E22" w:rsidP="00B07E22">
      <w:pPr>
        <w:spacing w:after="100" w:afterAutospacing="1"/>
        <w:ind w:hanging="283"/>
        <w:rPr>
          <w:sz w:val="24"/>
          <w:szCs w:val="24"/>
        </w:rPr>
      </w:pPr>
    </w:p>
    <w:p w:rsidR="00B07E22" w:rsidRDefault="00B07E22" w:rsidP="00B07E22">
      <w:pPr>
        <w:spacing w:after="100" w:afterAutospacing="1"/>
        <w:rPr>
          <w:sz w:val="28"/>
          <w:szCs w:val="28"/>
        </w:rPr>
      </w:pPr>
    </w:p>
    <w:p w:rsidR="008A4922" w:rsidRDefault="008A4922" w:rsidP="00B07E22">
      <w:pPr>
        <w:spacing w:after="100" w:afterAutospacing="1"/>
        <w:rPr>
          <w:sz w:val="24"/>
          <w:szCs w:val="24"/>
        </w:rPr>
      </w:pPr>
    </w:p>
    <w:p w:rsidR="00A87442" w:rsidRDefault="00A87442"/>
    <w:sectPr w:rsidR="00A87442" w:rsidSect="00B13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F9C"/>
    <w:multiLevelType w:val="hybridMultilevel"/>
    <w:tmpl w:val="D868C8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47D5F"/>
    <w:multiLevelType w:val="hybridMultilevel"/>
    <w:tmpl w:val="36525AC8"/>
    <w:lvl w:ilvl="0" w:tplc="F7D0B076">
      <w:start w:val="6"/>
      <w:numFmt w:val="decimal"/>
      <w:lvlText w:val="%1."/>
      <w:lvlJc w:val="left"/>
      <w:pPr>
        <w:ind w:left="360" w:hanging="360"/>
      </w:pPr>
      <w:rPr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09520CA"/>
    <w:multiLevelType w:val="hybridMultilevel"/>
    <w:tmpl w:val="029ED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314D12"/>
    <w:multiLevelType w:val="hybridMultilevel"/>
    <w:tmpl w:val="077A2A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057CCC"/>
    <w:multiLevelType w:val="hybridMultilevel"/>
    <w:tmpl w:val="92ECF4B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04FA5"/>
    <w:multiLevelType w:val="hybridMultilevel"/>
    <w:tmpl w:val="A0E4B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0D5D8C"/>
    <w:multiLevelType w:val="hybridMultilevel"/>
    <w:tmpl w:val="305EE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B07E22"/>
    <w:rsid w:val="003E47B5"/>
    <w:rsid w:val="00696407"/>
    <w:rsid w:val="00733DCA"/>
    <w:rsid w:val="008A4922"/>
    <w:rsid w:val="00A87442"/>
    <w:rsid w:val="00B07E22"/>
    <w:rsid w:val="00B1334A"/>
    <w:rsid w:val="00D549E9"/>
    <w:rsid w:val="00F55C40"/>
    <w:rsid w:val="00FB0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07E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07E2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07E22"/>
    <w:pPr>
      <w:ind w:left="720"/>
      <w:contextualSpacing/>
    </w:pPr>
  </w:style>
  <w:style w:type="table" w:styleId="a4">
    <w:name w:val="Table Grid"/>
    <w:basedOn w:val="a1"/>
    <w:rsid w:val="00B07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FB08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B08F8"/>
  </w:style>
  <w:style w:type="paragraph" w:styleId="a7">
    <w:name w:val="Balloon Text"/>
    <w:basedOn w:val="a"/>
    <w:link w:val="a8"/>
    <w:uiPriority w:val="99"/>
    <w:semiHidden/>
    <w:unhideWhenUsed/>
    <w:rsid w:val="00FB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08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4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2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8109965635738827E-2"/>
          <c:y val="0.11678832116788322"/>
          <c:w val="0.79896907216494861"/>
          <c:h val="0.6350364963503656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Отличный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Sheet1!$B$1:$H$1</c:f>
              <c:numCache>
                <c:formatCode>General</c:formatCode>
                <c:ptCount val="6"/>
                <c:pt idx="0" formatCode="0%">
                  <c:v>0.18000000000000019</c:v>
                </c:pt>
                <c:pt idx="2" formatCode="0%">
                  <c:v>0.39000000000000046</c:v>
                </c:pt>
                <c:pt idx="4" formatCode="0%">
                  <c:v>0.43000000000000038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6"/>
                <c:pt idx="0">
                  <c:v>18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Хороший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Sheet1!$B$1:$H$1</c:f>
              <c:numCache>
                <c:formatCode>General</c:formatCode>
                <c:ptCount val="6"/>
                <c:pt idx="0" formatCode="0%">
                  <c:v>0.18000000000000019</c:v>
                </c:pt>
                <c:pt idx="2" formatCode="0%">
                  <c:v>0.39000000000000046</c:v>
                </c:pt>
                <c:pt idx="4" formatCode="0%">
                  <c:v>0.43000000000000038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6"/>
                <c:pt idx="2">
                  <c:v>39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numRef>
              <c:f>Sheet1!$B$1:$H$1</c:f>
              <c:numCache>
                <c:formatCode>General</c:formatCode>
                <c:ptCount val="6"/>
                <c:pt idx="0" formatCode="0%">
                  <c:v>0.18000000000000019</c:v>
                </c:pt>
                <c:pt idx="2" formatCode="0%">
                  <c:v>0.39000000000000046</c:v>
                </c:pt>
                <c:pt idx="4" formatCode="0%">
                  <c:v>0.43000000000000038</c:v>
                </c:pt>
              </c:numCache>
            </c:numRef>
          </c:cat>
          <c:val>
            <c:numRef>
              <c:f>Sheet1!$B$4:$H$4</c:f>
              <c:numCache>
                <c:formatCode>General</c:formatCode>
                <c:ptCount val="6"/>
                <c:pt idx="4">
                  <c:v>43</c:v>
                </c:pt>
              </c:numCache>
            </c:numRef>
          </c:val>
        </c:ser>
        <c:gapDepth val="0"/>
        <c:shape val="box"/>
        <c:axId val="57860096"/>
        <c:axId val="57861632"/>
        <c:axId val="0"/>
      </c:bar3DChart>
      <c:catAx>
        <c:axId val="57860096"/>
        <c:scaling>
          <c:orientation val="minMax"/>
        </c:scaling>
        <c:axPos val="b"/>
        <c:numFmt formatCode="0%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7861632"/>
        <c:crosses val="autoZero"/>
        <c:auto val="1"/>
        <c:lblAlgn val="ctr"/>
        <c:lblOffset val="100"/>
        <c:tickLblSkip val="1"/>
        <c:tickMarkSkip val="1"/>
      </c:catAx>
      <c:valAx>
        <c:axId val="5786163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78600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6597938144329989"/>
          <c:y val="0.29197080291970889"/>
          <c:w val="0.12714776632302405"/>
          <c:h val="0.42335766423357707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899</Words>
  <Characters>5129</Characters>
  <Application>Microsoft Office Word</Application>
  <DocSecurity>0</DocSecurity>
  <Lines>42</Lines>
  <Paragraphs>12</Paragraphs>
  <ScaleCrop>false</ScaleCrop>
  <Company>МБОУ БСОШ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Краева</dc:creator>
  <cp:keywords/>
  <dc:description/>
  <cp:lastModifiedBy>И.Н. Краева</cp:lastModifiedBy>
  <cp:revision>6</cp:revision>
  <dcterms:created xsi:type="dcterms:W3CDTF">2013-01-28T10:11:00Z</dcterms:created>
  <dcterms:modified xsi:type="dcterms:W3CDTF">2013-02-19T11:28:00Z</dcterms:modified>
</cp:coreProperties>
</file>