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1B" w:rsidRDefault="00A524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241B" w:rsidRDefault="00A5241B">
      <w:pPr>
        <w:pStyle w:val="ConsPlusNormal"/>
        <w:jc w:val="both"/>
        <w:outlineLvl w:val="0"/>
      </w:pPr>
    </w:p>
    <w:p w:rsidR="00A5241B" w:rsidRDefault="00A524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241B" w:rsidRDefault="00A5241B">
      <w:pPr>
        <w:pStyle w:val="ConsPlusTitle"/>
        <w:jc w:val="center"/>
      </w:pP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постановление</w:t>
      </w: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от 31 августа 2013 г. n 755</w:t>
      </w:r>
    </w:p>
    <w:p w:rsidR="00A5241B" w:rsidRPr="00836A17" w:rsidRDefault="00A5241B">
      <w:pPr>
        <w:pStyle w:val="ConsPlusTitle"/>
        <w:jc w:val="center"/>
        <w:rPr>
          <w:b w:val="0"/>
        </w:rPr>
      </w:pP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о федеральной информационной системе</w:t>
      </w: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обеспечения проведения государственной</w:t>
      </w: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итоговой аттестации обучающихся, освоивших основные</w:t>
      </w: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образовательные программы основного общего и среднего</w:t>
      </w: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общего образования, и приема граждан в образовательные</w:t>
      </w: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организации для получения среднего профессионального</w:t>
      </w: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и высшего образования и региональных информационных</w:t>
      </w: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системах обеспечения проведения государственной итоговой</w:t>
      </w:r>
    </w:p>
    <w:p w:rsidR="00A5241B" w:rsidRPr="00836A17" w:rsidRDefault="00836A17">
      <w:pPr>
        <w:pStyle w:val="ConsPlusTitle"/>
        <w:jc w:val="center"/>
        <w:rPr>
          <w:b w:val="0"/>
        </w:rPr>
      </w:pPr>
      <w:r w:rsidRPr="00836A17">
        <w:rPr>
          <w:b w:val="0"/>
        </w:rPr>
        <w:t>аттестации обучающихся, освоивших основные образовательные</w:t>
      </w:r>
    </w:p>
    <w:p w:rsidR="00A5241B" w:rsidRDefault="00836A17">
      <w:pPr>
        <w:pStyle w:val="ConsPlusTitle"/>
        <w:jc w:val="center"/>
      </w:pPr>
      <w:r w:rsidRPr="00836A17">
        <w:rPr>
          <w:b w:val="0"/>
        </w:rPr>
        <w:t>программы основного общего и среднего 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jc w:val="center"/>
      </w:pPr>
    </w:p>
    <w:p w:rsidR="00A5241B" w:rsidRDefault="00A5241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1. 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ст. 681).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</w:pPr>
      <w:r>
        <w:t>Председатель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Д.МЕДВЕДЕВ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  <w:outlineLvl w:val="0"/>
      </w:pPr>
      <w:r>
        <w:t>Утверждены</w:t>
      </w:r>
    </w:p>
    <w:p w:rsidR="00A5241B" w:rsidRDefault="00A5241B">
      <w:pPr>
        <w:pStyle w:val="ConsPlusNormal"/>
        <w:jc w:val="right"/>
      </w:pPr>
      <w:r>
        <w:t>постановлением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от 31 августа 2013 г. N 755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Title"/>
        <w:jc w:val="center"/>
      </w:pPr>
      <w:bookmarkStart w:id="0" w:name="P38"/>
      <w:bookmarkEnd w:id="0"/>
      <w:r>
        <w:t>ПРАВИЛА</w:t>
      </w:r>
    </w:p>
    <w:p w:rsidR="00A5241B" w:rsidRDefault="00A5241B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A5241B" w:rsidRDefault="00A5241B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A5241B" w:rsidRDefault="00A5241B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5241B" w:rsidRDefault="00A5241B">
      <w:pPr>
        <w:pStyle w:val="ConsPlusTitle"/>
        <w:jc w:val="center"/>
      </w:pPr>
      <w:r>
        <w:t>ГРАЖДАН В ОБРАЗОВАТЕЛЬНЫЕ ОРГАНИЗАЦИИ ДЛЯ ПОЛУЧЕНИЯ</w:t>
      </w:r>
    </w:p>
    <w:p w:rsidR="00A5241B" w:rsidRDefault="00A5241B">
      <w:pPr>
        <w:pStyle w:val="ConsPlusTitle"/>
        <w:jc w:val="center"/>
      </w:pPr>
      <w:r>
        <w:t>СРЕДНЕГО ПРОФЕССИОНАЛЬНОГО И ВЫСШЕГО ОБРАЗОВАНИЯ</w:t>
      </w:r>
    </w:p>
    <w:p w:rsidR="00A5241B" w:rsidRDefault="00A5241B">
      <w:pPr>
        <w:pStyle w:val="ConsPlusTitle"/>
        <w:jc w:val="center"/>
      </w:pPr>
      <w:r>
        <w:t>И РЕГИОНАЛЬНЫХ ИНФОРМАЦИОННЫХ СИСТЕМ ОБЕСПЕЧЕНИЯ</w:t>
      </w:r>
    </w:p>
    <w:p w:rsidR="00A5241B" w:rsidRDefault="00A5241B">
      <w:pPr>
        <w:pStyle w:val="ConsPlusTitle"/>
        <w:jc w:val="center"/>
      </w:pPr>
      <w:r>
        <w:t>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>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Оператором федеральной информационной системы является Федеральная служба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образовательные организации, осуществляющие прием на обучение;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Министерство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местного самоуправления, осуществляющие управление в сфере образования;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A5241B" w:rsidRDefault="00A5241B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6.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A5241B" w:rsidRDefault="00A5241B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7.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</w:t>
      </w:r>
      <w:r>
        <w:lastRenderedPageBreak/>
        <w:t>вносимые ими изменения.</w:t>
      </w:r>
    </w:p>
    <w:p w:rsidR="00A5241B" w:rsidRDefault="00A5241B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8.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A5241B" w:rsidRDefault="00A5241B">
      <w:pPr>
        <w:pStyle w:val="ConsPlusNormal"/>
        <w:jc w:val="both"/>
      </w:pPr>
      <w:r>
        <w:t xml:space="preserve">(п. 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9.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1" w:name="P97"/>
      <w:bookmarkEnd w:id="1"/>
      <w:r>
        <w:t>11. В региональные информационные системы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 участниках итогового сочинения (изложения), участниках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об экзаменационных материалах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г) о результатах итогового сочинения (изложения) и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об апелляциях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лицах, привлекаемых к проведению государственной итоговой аттестации (далее - работники);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ж) о гражданах, аккредитованных в качестве общественных наблюдателей;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з) о местах проведения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и) о распределении участников государственной итоговой аттестации, работников в местах </w:t>
      </w:r>
      <w:r>
        <w:lastRenderedPageBreak/>
        <w:t>проведения государственной итоговой аттестации.</w:t>
      </w:r>
    </w:p>
    <w:p w:rsidR="00A5241B" w:rsidRDefault="00A5241B">
      <w:pPr>
        <w:pStyle w:val="ConsPlusNormal"/>
        <w:jc w:val="both"/>
      </w:pPr>
      <w:r>
        <w:t xml:space="preserve">(п. 11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12. В федеральную информационную систему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97" w:history="1">
        <w:r>
          <w:rPr>
            <w:color w:val="0000FF"/>
          </w:rPr>
          <w:t>пункте 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 сроках проведения итогового сочинения (изложения) и расписании государственной итоговой аттестации, устанавливаемых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централизованной проверки экзаменационных работ участников единого государственного экзамена;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г) о лицах, являющихся победителями 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образования и науки Российской Федерации, а также о лицах, являющихся победителями и призерами олимпиад школьников, проводимых в порядке, устанавливаемом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приеме на обучение, объявляемом образовательными организациями, осуществляющими прием на обучение.</w:t>
      </w:r>
    </w:p>
    <w:p w:rsidR="00A5241B" w:rsidRDefault="00A5241B">
      <w:pPr>
        <w:pStyle w:val="ConsPlusNormal"/>
        <w:jc w:val="both"/>
      </w:pPr>
      <w:r>
        <w:t xml:space="preserve">(п. 12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13.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A5241B" w:rsidRDefault="00A5241B">
      <w:pPr>
        <w:pStyle w:val="ConsPlusNormal"/>
        <w:jc w:val="both"/>
      </w:pPr>
      <w:r>
        <w:t xml:space="preserve">(п. 13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14. Требования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A5241B" w:rsidRDefault="00A5241B">
      <w:pPr>
        <w:pStyle w:val="ConsPlusNormal"/>
        <w:jc w:val="both"/>
      </w:pPr>
      <w:r>
        <w:t xml:space="preserve">(п. 14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15.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16. Доступ к персональным данным, содержащимся в федеральной и региональных </w:t>
      </w:r>
      <w:r>
        <w:lastRenderedPageBreak/>
        <w:t xml:space="preserve">информационных системах, и обработка указанных данных осуществляются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17.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A5241B" w:rsidRDefault="00A5241B">
      <w:pPr>
        <w:pStyle w:val="ConsPlusNormal"/>
        <w:jc w:val="both"/>
      </w:pPr>
      <w:r>
        <w:t xml:space="preserve">(п. 17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1" w:history="1">
        <w:r>
          <w:rPr>
            <w:color w:val="0000FF"/>
          </w:rPr>
          <w:t>подпункте "г" пункта 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A5241B" w:rsidRDefault="00A5241B">
      <w:pPr>
        <w:pStyle w:val="ConsPlusNormal"/>
        <w:jc w:val="both"/>
      </w:pPr>
      <w:r>
        <w:t xml:space="preserve">(п. 18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19 - 21. Утратили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22. Срок хранения сведений, внесенных в федеральную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962" w:rsidRDefault="008C2962">
      <w:bookmarkStart w:id="3" w:name="_GoBack"/>
      <w:bookmarkEnd w:id="3"/>
    </w:p>
    <w:sectPr w:rsidR="008C2962" w:rsidSect="0043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41B"/>
    <w:rsid w:val="0057657F"/>
    <w:rsid w:val="00836A17"/>
    <w:rsid w:val="008C2962"/>
    <w:rsid w:val="00A5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20F326234B5647856EA88AAFED487F8037E93E8E075E255449C3D12371486D0D88B6EBE196297f1Q7J" TargetMode="External"/><Relationship Id="rId13" Type="http://schemas.openxmlformats.org/officeDocument/2006/relationships/hyperlink" Target="consultantplus://offline/ref=DD520F326234B5647856EA88AAFED487F8037E93E8E075E255449C3D12371486D0D88B6EBE196296f1QDJ" TargetMode="External"/><Relationship Id="rId18" Type="http://schemas.openxmlformats.org/officeDocument/2006/relationships/hyperlink" Target="consultantplus://offline/ref=DD520F326234B5647856EA88AAFED487F8037E93E8E075E255449C3D12371486D0D88B6EBE196295f1Q9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520F326234B5647856EA88AAFED487F8037E93E8E075E255449C3D12371486D0D88B6EBE196293f1Q9J" TargetMode="External"/><Relationship Id="rId7" Type="http://schemas.openxmlformats.org/officeDocument/2006/relationships/hyperlink" Target="consultantplus://offline/ref=DD520F326234B5647856EA88AAFED487FB097B93ECE675E255449C3D12f3Q7J" TargetMode="External"/><Relationship Id="rId12" Type="http://schemas.openxmlformats.org/officeDocument/2006/relationships/hyperlink" Target="consultantplus://offline/ref=DD520F326234B5647856EA88AAFED487F8037E93E8E075E255449C3D12371486D0D88B6EBE196296f1QCJ" TargetMode="External"/><Relationship Id="rId17" Type="http://schemas.openxmlformats.org/officeDocument/2006/relationships/hyperlink" Target="consultantplus://offline/ref=DD520F326234B5647856EA88AAFED487F8037E93E8E075E255449C3D12371486D0D88B6EBE196295f1Q8J" TargetMode="External"/><Relationship Id="rId25" Type="http://schemas.openxmlformats.org/officeDocument/2006/relationships/hyperlink" Target="consultantplus://offline/ref=DD520F326234B5647856EA88AAFED487F8037E93E8E075E255449C3D12371486D0D88B6EBE196292f1Q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520F326234B5647856EA88AAFED487F8037E93E8E075E255449C3D12371486D0D88B6EBE196295f1QAJ" TargetMode="External"/><Relationship Id="rId20" Type="http://schemas.openxmlformats.org/officeDocument/2006/relationships/hyperlink" Target="consultantplus://offline/ref=DD520F326234B5647856EA88AAFED487F8037E93E8E075E255449C3D12371486D0D88B6EBE196293f1Q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20F326234B5647856EA88AAFED487F8097F96EBE675E255449C3D12371486D0D88B6EBE18679Ef1Q7J" TargetMode="External"/><Relationship Id="rId11" Type="http://schemas.openxmlformats.org/officeDocument/2006/relationships/hyperlink" Target="consultantplus://offline/ref=DD520F326234B5647856EA88AAFED487F8037E93E8E075E255449C3D12371486D0D88B6EBE196296f1QFJ" TargetMode="External"/><Relationship Id="rId24" Type="http://schemas.openxmlformats.org/officeDocument/2006/relationships/hyperlink" Target="consultantplus://offline/ref=DD520F326234B5647856EA88AAFED487F8037E93E8E075E255449C3D12371486D0D88B6EBE196292f1QEJ" TargetMode="External"/><Relationship Id="rId5" Type="http://schemas.openxmlformats.org/officeDocument/2006/relationships/hyperlink" Target="consultantplus://offline/ref=DD520F326234B5647856EA88AAFED487F8037E93E8E075E255449C3D12371486D0D88B6EBE196297f1QBJ" TargetMode="External"/><Relationship Id="rId15" Type="http://schemas.openxmlformats.org/officeDocument/2006/relationships/hyperlink" Target="consultantplus://offline/ref=DD520F326234B5647856EA88AAFED487F8037E93E8E075E255449C3D12371486D0D88B6EBE196295f1QEJ" TargetMode="External"/><Relationship Id="rId23" Type="http://schemas.openxmlformats.org/officeDocument/2006/relationships/hyperlink" Target="consultantplus://offline/ref=DD520F326234B5647856EA88AAFED487F8037E93E8E075E255449C3D12371486D0D88B6EBE196293f1Q6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DD520F326234B5647856EA88AAFED487F8097F96E7EF75E255449C3D12f3Q7J" TargetMode="External"/><Relationship Id="rId19" Type="http://schemas.openxmlformats.org/officeDocument/2006/relationships/hyperlink" Target="consultantplus://offline/ref=DD520F326234B5647856EA88AAFED487F8037E93E8E075E255449C3D12371486D0D88B6EBE196294f1Q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520F326234B5647856EA88AAFED487F8037E93E8E075E255449C3D12371486D0D88B6EBE196296f1QEJ" TargetMode="External"/><Relationship Id="rId14" Type="http://schemas.openxmlformats.org/officeDocument/2006/relationships/hyperlink" Target="consultantplus://offline/ref=DD520F326234B5647856EA88AAFED487F8037E93E8E075E255449C3D12371486D0D88B6EBE196296f1Q6J" TargetMode="External"/><Relationship Id="rId22" Type="http://schemas.openxmlformats.org/officeDocument/2006/relationships/hyperlink" Target="consultantplus://offline/ref=DD520F326234B5647856EA88AAFED487F8097F91EBE375E255449C3D12f3Q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М.Г. Ежова</cp:lastModifiedBy>
  <cp:revision>3</cp:revision>
  <dcterms:created xsi:type="dcterms:W3CDTF">2017-10-23T09:16:00Z</dcterms:created>
  <dcterms:modified xsi:type="dcterms:W3CDTF">2019-01-10T10:18:00Z</dcterms:modified>
</cp:coreProperties>
</file>